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70" w:rsidRPr="00B9397D" w:rsidRDefault="003D7870" w:rsidP="003D7870">
      <w:pPr>
        <w:spacing w:after="0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9C3912">
        <w:rPr>
          <w:rFonts w:ascii="Times New Roman" w:hAnsi="Times New Roman" w:cs="Times New Roman"/>
          <w:spacing w:val="2"/>
          <w:sz w:val="24"/>
          <w:szCs w:val="24"/>
        </w:rPr>
        <w:t>Утверждено приказом №</w:t>
      </w:r>
      <w:r w:rsidR="009C3912" w:rsidRPr="009C3912">
        <w:rPr>
          <w:rFonts w:ascii="Times New Roman" w:hAnsi="Times New Roman" w:cs="Times New Roman"/>
          <w:spacing w:val="2"/>
          <w:sz w:val="24"/>
          <w:szCs w:val="24"/>
        </w:rPr>
        <w:t xml:space="preserve"> 115 от 23.09.2021</w:t>
      </w:r>
    </w:p>
    <w:p w:rsidR="009C3912" w:rsidRDefault="009C3912" w:rsidP="003D7870">
      <w:pPr>
        <w:spacing w:after="0"/>
        <w:jc w:val="center"/>
        <w:rPr>
          <w:rFonts w:ascii="Times New Roman" w:hAnsi="Times New Roman" w:cs="Times New Roman"/>
          <w:spacing w:val="2"/>
          <w:sz w:val="24"/>
          <w:szCs w:val="24"/>
        </w:rPr>
      </w:pPr>
    </w:p>
    <w:p w:rsidR="002E356D" w:rsidRPr="00B9397D" w:rsidRDefault="00E92641" w:rsidP="003D7870">
      <w:pPr>
        <w:spacing w:after="0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B9397D">
        <w:rPr>
          <w:rFonts w:ascii="Times New Roman" w:hAnsi="Times New Roman" w:cs="Times New Roman"/>
          <w:spacing w:val="2"/>
          <w:sz w:val="24"/>
          <w:szCs w:val="24"/>
        </w:rPr>
        <w:t xml:space="preserve">План мероприятий </w:t>
      </w:r>
      <w:r w:rsidRPr="00B9397D">
        <w:rPr>
          <w:rFonts w:ascii="Times New Roman" w:hAnsi="Times New Roman" w:cs="Times New Roman"/>
          <w:sz w:val="24"/>
          <w:szCs w:val="24"/>
        </w:rPr>
        <w:t xml:space="preserve">по </w:t>
      </w:r>
      <w:r w:rsidRPr="00B9397D">
        <w:rPr>
          <w:rFonts w:ascii="Times New Roman" w:hAnsi="Times New Roman" w:cs="Times New Roman"/>
          <w:spacing w:val="2"/>
          <w:sz w:val="24"/>
          <w:szCs w:val="24"/>
        </w:rPr>
        <w:t>формированию и оценке функциональной грамотности обучающихся</w:t>
      </w:r>
    </w:p>
    <w:p w:rsidR="00CF6B9A" w:rsidRPr="00B9397D" w:rsidRDefault="002E356D" w:rsidP="003D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397D">
        <w:rPr>
          <w:rFonts w:ascii="Times New Roman" w:hAnsi="Times New Roman" w:cs="Times New Roman"/>
          <w:spacing w:val="2"/>
          <w:sz w:val="24"/>
          <w:szCs w:val="24"/>
        </w:rPr>
        <w:t>КГБОУ «</w:t>
      </w:r>
      <w:proofErr w:type="spellStart"/>
      <w:r w:rsidRPr="00B9397D">
        <w:rPr>
          <w:rFonts w:ascii="Times New Roman" w:hAnsi="Times New Roman" w:cs="Times New Roman"/>
          <w:spacing w:val="2"/>
          <w:sz w:val="24"/>
          <w:szCs w:val="24"/>
        </w:rPr>
        <w:t>Бийский</w:t>
      </w:r>
      <w:proofErr w:type="spellEnd"/>
      <w:r w:rsidRPr="00B9397D">
        <w:rPr>
          <w:rFonts w:ascii="Times New Roman" w:hAnsi="Times New Roman" w:cs="Times New Roman"/>
          <w:spacing w:val="2"/>
          <w:sz w:val="24"/>
          <w:szCs w:val="24"/>
        </w:rPr>
        <w:t xml:space="preserve"> лицей-интернат Алтайского края</w:t>
      </w:r>
      <w:r w:rsidR="00E92641" w:rsidRPr="00B9397D">
        <w:rPr>
          <w:rFonts w:ascii="Times New Roman" w:hAnsi="Times New Roman" w:cs="Times New Roman"/>
          <w:sz w:val="24"/>
          <w:szCs w:val="24"/>
        </w:rPr>
        <w:t xml:space="preserve"> на 2021/2022 учебный год</w:t>
      </w:r>
    </w:p>
    <w:p w:rsidR="003D7870" w:rsidRPr="00B9397D" w:rsidRDefault="003D7870" w:rsidP="003D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6095"/>
        <w:gridCol w:w="1985"/>
        <w:gridCol w:w="2551"/>
      </w:tblGrid>
      <w:tr w:rsidR="002E356D" w:rsidRPr="00B9397D" w:rsidTr="00BA4B78">
        <w:tc>
          <w:tcPr>
            <w:tcW w:w="675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19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Мероприятия/задачи</w:t>
            </w:r>
          </w:p>
        </w:tc>
        <w:tc>
          <w:tcPr>
            <w:tcW w:w="6095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Описание действий</w:t>
            </w:r>
          </w:p>
        </w:tc>
        <w:tc>
          <w:tcPr>
            <w:tcW w:w="1985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51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E356D" w:rsidRPr="00B9397D" w:rsidTr="00BA4B78">
        <w:tc>
          <w:tcPr>
            <w:tcW w:w="675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нормативно-правовой базы </w:t>
            </w:r>
          </w:p>
        </w:tc>
        <w:tc>
          <w:tcPr>
            <w:tcW w:w="6095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1.1. Назначение координаторов организации работы по формированию и оценке ФГ.</w:t>
            </w:r>
          </w:p>
          <w:p w:rsidR="003D7870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1.2. Составление сетевого графика реализации плана. </w:t>
            </w:r>
          </w:p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1.3. Актуализация планов работы кафедр в части формирования и оценки ФГ.</w:t>
            </w:r>
          </w:p>
        </w:tc>
        <w:tc>
          <w:tcPr>
            <w:tcW w:w="1985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сентябрь- октябрь 2021</w:t>
            </w:r>
          </w:p>
        </w:tc>
        <w:tc>
          <w:tcPr>
            <w:tcW w:w="2551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Начальник НМО Назарова С.Н.</w:t>
            </w:r>
          </w:p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Зам директора по УР Потапов Н.Н.</w:t>
            </w:r>
          </w:p>
        </w:tc>
      </w:tr>
      <w:tr w:rsidR="002E356D" w:rsidRPr="00B9397D" w:rsidTr="00BA4B78">
        <w:tc>
          <w:tcPr>
            <w:tcW w:w="675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Формирование баз данных учителей, участвующих в формировании ФГ</w:t>
            </w:r>
          </w:p>
        </w:tc>
        <w:tc>
          <w:tcPr>
            <w:tcW w:w="6095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2.1. Составление списков учителей, участвующих в формировании ФГ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</w:t>
            </w:r>
            <w:proofErr w:type="spell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мышление).</w:t>
            </w:r>
          </w:p>
        </w:tc>
        <w:tc>
          <w:tcPr>
            <w:tcW w:w="1985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октябрь-ноябрь 2021</w:t>
            </w:r>
          </w:p>
        </w:tc>
        <w:tc>
          <w:tcPr>
            <w:tcW w:w="2551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УР Потапов Н.Н., </w:t>
            </w:r>
            <w:proofErr w:type="spell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Мацнева</w:t>
            </w:r>
            <w:proofErr w:type="spell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 К.Е., зам</w:t>
            </w:r>
            <w:proofErr w:type="gram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начальному обучению </w:t>
            </w:r>
            <w:proofErr w:type="spell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Килина</w:t>
            </w:r>
            <w:proofErr w:type="spell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2E356D" w:rsidRPr="00B9397D" w:rsidTr="00BA4B78">
        <w:trPr>
          <w:trHeight w:val="2455"/>
        </w:trPr>
        <w:tc>
          <w:tcPr>
            <w:tcW w:w="675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для педагогов по вопросам ФГ</w:t>
            </w:r>
          </w:p>
        </w:tc>
        <w:tc>
          <w:tcPr>
            <w:tcW w:w="6095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3.1. Выявление дефицитов в компетенциях и знаниях для дальнейшего формирования программ ПК учителей </w:t>
            </w:r>
          </w:p>
          <w:p w:rsidR="002E356D" w:rsidRPr="00B9397D" w:rsidRDefault="002E356D" w:rsidP="003D7870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3.2. Прохождение курсов повышения квалификации по вопросам ФГ учителями, участвующими в формировании ФГ 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</w:t>
            </w:r>
            <w:proofErr w:type="spell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мышление).</w:t>
            </w:r>
          </w:p>
        </w:tc>
        <w:tc>
          <w:tcPr>
            <w:tcW w:w="1985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2551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Начальник НМО Назарова С.Н.</w:t>
            </w:r>
          </w:p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56D" w:rsidRPr="00B9397D" w:rsidTr="00BA4B78">
        <w:tc>
          <w:tcPr>
            <w:tcW w:w="675" w:type="dxa"/>
          </w:tcPr>
          <w:p w:rsidR="002E356D" w:rsidRPr="00B9397D" w:rsidRDefault="00B9397D" w:rsidP="00CF6B9A">
            <w:pPr>
              <w:tabs>
                <w:tab w:val="center" w:pos="4153"/>
                <w:tab w:val="right" w:pos="8306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356D" w:rsidRPr="00B93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E356D" w:rsidRPr="00B9397D" w:rsidRDefault="002E356D" w:rsidP="00A1125C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мониторинга содержания внеурочной и </w:t>
            </w:r>
            <w:r w:rsidRPr="00B939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воспитательной деятельности ОО</w:t>
            </w:r>
          </w:p>
        </w:tc>
        <w:tc>
          <w:tcPr>
            <w:tcW w:w="6095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after="16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6.1. Выявление направлений деятельности, образовательных программ, технологий, не работающих на формирование функциональной грамотности, их </w:t>
            </w:r>
            <w:r w:rsidRPr="00B939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преобразование и синхронизация на достижение цели – повышение качества общего образования</w:t>
            </w:r>
          </w:p>
        </w:tc>
        <w:tc>
          <w:tcPr>
            <w:tcW w:w="1985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2021</w:t>
            </w:r>
          </w:p>
        </w:tc>
        <w:tc>
          <w:tcPr>
            <w:tcW w:w="2551" w:type="dxa"/>
          </w:tcPr>
          <w:p w:rsidR="002E356D" w:rsidRPr="00B9397D" w:rsidRDefault="002E356D" w:rsidP="00A1125C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УР Потапов Н.Н., </w:t>
            </w:r>
            <w:proofErr w:type="spell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Мацнева</w:t>
            </w:r>
            <w:proofErr w:type="spell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 К.Е., </w:t>
            </w:r>
            <w:r w:rsidRPr="00B93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начальному обучению </w:t>
            </w:r>
            <w:proofErr w:type="spell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Килина</w:t>
            </w:r>
            <w:proofErr w:type="spell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 О.Ю., зам.директора по ВР </w:t>
            </w:r>
            <w:proofErr w:type="spell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2E356D" w:rsidRPr="00B9397D" w:rsidTr="00BA4B78">
        <w:tc>
          <w:tcPr>
            <w:tcW w:w="675" w:type="dxa"/>
          </w:tcPr>
          <w:p w:rsidR="002E356D" w:rsidRPr="00B9397D" w:rsidRDefault="00B9397D" w:rsidP="00CF6B9A">
            <w:pPr>
              <w:tabs>
                <w:tab w:val="center" w:pos="4153"/>
                <w:tab w:val="right" w:pos="8306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E356D" w:rsidRPr="00B93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E356D" w:rsidRPr="00B9397D" w:rsidRDefault="002E356D" w:rsidP="00A1125C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методических совещаний по вопросу формирования и оценки </w:t>
            </w:r>
          </w:p>
        </w:tc>
        <w:tc>
          <w:tcPr>
            <w:tcW w:w="6095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7.1. </w:t>
            </w:r>
            <w:proofErr w:type="spell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, синхронизация планов и действий.</w:t>
            </w:r>
          </w:p>
        </w:tc>
        <w:tc>
          <w:tcPr>
            <w:tcW w:w="1985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сентябрь 2021, далее – ежемесячно</w:t>
            </w:r>
          </w:p>
        </w:tc>
        <w:tc>
          <w:tcPr>
            <w:tcW w:w="2551" w:type="dxa"/>
          </w:tcPr>
          <w:p w:rsidR="002E356D" w:rsidRPr="00B9397D" w:rsidRDefault="002E356D" w:rsidP="00A1125C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Начальник НМО Назарова С.Н.</w:t>
            </w:r>
          </w:p>
          <w:p w:rsidR="002E356D" w:rsidRPr="00B9397D" w:rsidRDefault="002E356D" w:rsidP="00A1125C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56D" w:rsidRPr="00B9397D" w:rsidTr="00BA4B78">
        <w:tc>
          <w:tcPr>
            <w:tcW w:w="675" w:type="dxa"/>
          </w:tcPr>
          <w:p w:rsidR="002E356D" w:rsidRPr="00B9397D" w:rsidRDefault="00B9397D" w:rsidP="00CF6B9A">
            <w:pPr>
              <w:tabs>
                <w:tab w:val="center" w:pos="4153"/>
                <w:tab w:val="right" w:pos="8306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356D" w:rsidRPr="00B93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тренировок обучающихся на тренажерах портала ФГБНУ «Институт </w:t>
            </w:r>
            <w:proofErr w:type="gram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стратегии развития образования Российской академии образования</w:t>
            </w:r>
            <w:proofErr w:type="gram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8.1. Внедрение в учебный процесс банка заданий для оценки ФГ, разработанных ФГБНУ «Институт </w:t>
            </w:r>
            <w:proofErr w:type="gram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стратегии развития образования Российской академии образования</w:t>
            </w:r>
            <w:proofErr w:type="gram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8.2. Мониторинг внедрения в учебный процесс банка заданий для оценки ФГ, разработанных ФГБНУ «Институт </w:t>
            </w:r>
            <w:proofErr w:type="gram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стратегии развития образования Российской академии образования</w:t>
            </w:r>
            <w:proofErr w:type="gram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2021, </w:t>
            </w:r>
          </w:p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далее – ежемесячно</w:t>
            </w:r>
          </w:p>
        </w:tc>
        <w:tc>
          <w:tcPr>
            <w:tcW w:w="2551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УР Потапов Н.Н., </w:t>
            </w:r>
            <w:proofErr w:type="spell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Мацнева</w:t>
            </w:r>
            <w:proofErr w:type="spell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 К.Е., зам</w:t>
            </w:r>
            <w:proofErr w:type="gram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начальному обучению </w:t>
            </w:r>
            <w:proofErr w:type="spell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Килина</w:t>
            </w:r>
            <w:proofErr w:type="spell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 О.Ю</w:t>
            </w:r>
          </w:p>
        </w:tc>
      </w:tr>
      <w:tr w:rsidR="002E356D" w:rsidRPr="00B9397D" w:rsidTr="00BA4B78">
        <w:tc>
          <w:tcPr>
            <w:tcW w:w="675" w:type="dxa"/>
          </w:tcPr>
          <w:p w:rsidR="002E356D" w:rsidRPr="00B9397D" w:rsidRDefault="00B9397D" w:rsidP="00CF6B9A">
            <w:pPr>
              <w:tabs>
                <w:tab w:val="center" w:pos="4153"/>
                <w:tab w:val="right" w:pos="8306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356D" w:rsidRPr="00B93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образовательных событий </w:t>
            </w:r>
            <w:proofErr w:type="gram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6095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9.1. Проведение </w:t>
            </w:r>
            <w:proofErr w:type="spell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олимпиад, марафонов, конференций,</w:t>
            </w:r>
            <w:r w:rsidRPr="00B9397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всероссийской акции «Математика для жизни».</w:t>
            </w:r>
          </w:p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9.2. Организация мероприятий по пропаганде чтения – конкурсы, расширение доступа к электронным ресурсам, школьные театры, «пушкинский билет» и т.д.</w:t>
            </w:r>
          </w:p>
        </w:tc>
        <w:tc>
          <w:tcPr>
            <w:tcW w:w="1985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2021, </w:t>
            </w:r>
          </w:p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далее – ежемесячно</w:t>
            </w:r>
          </w:p>
        </w:tc>
        <w:tc>
          <w:tcPr>
            <w:tcW w:w="2551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УР Потапов Н.Н., </w:t>
            </w:r>
            <w:proofErr w:type="spell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Мацнева</w:t>
            </w:r>
            <w:proofErr w:type="spell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 К.Е., зам</w:t>
            </w:r>
            <w:proofErr w:type="gram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начальному обучению </w:t>
            </w:r>
            <w:proofErr w:type="spell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Килина</w:t>
            </w:r>
            <w:proofErr w:type="spell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 О.Ю., зам.директора по ВР </w:t>
            </w:r>
            <w:proofErr w:type="spell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2E356D" w:rsidRPr="00B9397D" w:rsidTr="00BA4B78">
        <w:tc>
          <w:tcPr>
            <w:tcW w:w="675" w:type="dxa"/>
          </w:tcPr>
          <w:p w:rsidR="002E356D" w:rsidRPr="00B9397D" w:rsidRDefault="00B9397D" w:rsidP="00B9397D">
            <w:pPr>
              <w:tabs>
                <w:tab w:val="center" w:pos="4153"/>
                <w:tab w:val="right" w:pos="8306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356D" w:rsidRPr="00B93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школьную программу (в части внеурочных занятий) «подготовительных» предметов в формате «для жизни» (математика для жизни, химия для жизни и т.д.), а также </w:t>
            </w:r>
            <w:proofErr w:type="spell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 в контексте региональной/муниципальной специфики</w:t>
            </w:r>
          </w:p>
        </w:tc>
        <w:tc>
          <w:tcPr>
            <w:tcW w:w="6095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10.1. Обеспечение усиления подготовки обучающихся в части направлений ФГ</w:t>
            </w:r>
          </w:p>
        </w:tc>
        <w:tc>
          <w:tcPr>
            <w:tcW w:w="1985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декабрь 2021 – май 2022</w:t>
            </w:r>
          </w:p>
        </w:tc>
        <w:tc>
          <w:tcPr>
            <w:tcW w:w="2551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УР Потапов Н.Н., </w:t>
            </w:r>
            <w:proofErr w:type="spell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Мацнева</w:t>
            </w:r>
            <w:proofErr w:type="spell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 К.Е., зам</w:t>
            </w:r>
            <w:proofErr w:type="gram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начальному обучению </w:t>
            </w:r>
            <w:proofErr w:type="spell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Килина</w:t>
            </w:r>
            <w:proofErr w:type="spell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 О.Ю., зам.директора по ВР </w:t>
            </w:r>
            <w:proofErr w:type="spell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2E356D" w:rsidRPr="00B9397D" w:rsidTr="00BA4B78">
        <w:tc>
          <w:tcPr>
            <w:tcW w:w="675" w:type="dxa"/>
          </w:tcPr>
          <w:p w:rsidR="002E356D" w:rsidRPr="00B9397D" w:rsidRDefault="00B9397D" w:rsidP="00CF6B9A">
            <w:pPr>
              <w:tabs>
                <w:tab w:val="center" w:pos="4153"/>
                <w:tab w:val="right" w:pos="8306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2E356D" w:rsidRPr="00B93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E356D" w:rsidRPr="00B9397D" w:rsidRDefault="00842EDC" w:rsidP="00A1125C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2E356D"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вовлеченности педагогов в работу по повышению ФГ </w:t>
            </w:r>
          </w:p>
        </w:tc>
        <w:tc>
          <w:tcPr>
            <w:tcW w:w="6095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11.1. </w:t>
            </w:r>
            <w:r w:rsidR="00842EDC"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лицея в </w:t>
            </w: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842EDC" w:rsidRPr="00B939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вовлеченности педагогов в работу по повышению ФГ</w:t>
            </w:r>
          </w:p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1 раз в 2 месяца с  декабря 2021 по апрель 2022</w:t>
            </w:r>
          </w:p>
          <w:p w:rsidR="00842EDC" w:rsidRPr="00B9397D" w:rsidRDefault="00842EDC" w:rsidP="00842EDC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Министрества</w:t>
            </w:r>
            <w:proofErr w:type="spell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/АИРО</w:t>
            </w:r>
          </w:p>
        </w:tc>
        <w:tc>
          <w:tcPr>
            <w:tcW w:w="2551" w:type="dxa"/>
          </w:tcPr>
          <w:p w:rsidR="002E356D" w:rsidRPr="00B9397D" w:rsidRDefault="00842EDC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Начальник НМО Назарова С.Н.</w:t>
            </w:r>
          </w:p>
        </w:tc>
      </w:tr>
      <w:tr w:rsidR="002E356D" w:rsidRPr="00B9397D" w:rsidTr="002150C8">
        <w:tc>
          <w:tcPr>
            <w:tcW w:w="675" w:type="dxa"/>
          </w:tcPr>
          <w:p w:rsidR="002E356D" w:rsidRPr="00B9397D" w:rsidRDefault="002E356D" w:rsidP="00B9397D">
            <w:pPr>
              <w:tabs>
                <w:tab w:val="center" w:pos="4153"/>
                <w:tab w:val="right" w:pos="8306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97D" w:rsidRPr="00B939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2E356D" w:rsidRPr="00B9397D" w:rsidRDefault="002E356D" w:rsidP="002150C8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воспитательных практик: </w:t>
            </w:r>
            <w:proofErr w:type="spell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, детское самоуправление</w:t>
            </w:r>
          </w:p>
        </w:tc>
        <w:tc>
          <w:tcPr>
            <w:tcW w:w="6095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12.1. Организация и проведение мероприятий, направленных на развитие навыков коммуникации, командной работы, </w:t>
            </w:r>
            <w:proofErr w:type="spell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 и критического мышления, глобальных компетенций.</w:t>
            </w:r>
          </w:p>
        </w:tc>
        <w:tc>
          <w:tcPr>
            <w:tcW w:w="1985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декабрь 2021 – май 2022</w:t>
            </w:r>
          </w:p>
        </w:tc>
        <w:tc>
          <w:tcPr>
            <w:tcW w:w="2551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  <w:proofErr w:type="spell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2E356D" w:rsidRPr="00B9397D" w:rsidTr="00BA4B78">
        <w:tc>
          <w:tcPr>
            <w:tcW w:w="675" w:type="dxa"/>
          </w:tcPr>
          <w:p w:rsidR="002E356D" w:rsidRPr="00B9397D" w:rsidRDefault="002E356D" w:rsidP="00B9397D">
            <w:pPr>
              <w:tabs>
                <w:tab w:val="center" w:pos="4153"/>
                <w:tab w:val="right" w:pos="8306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97D" w:rsidRPr="00B93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E356D" w:rsidRPr="00B9397D" w:rsidRDefault="002E356D" w:rsidP="00A1125C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</w:t>
            </w:r>
            <w:proofErr w:type="spell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/ семинарах для педагогических работников по каждому предмету отдельно</w:t>
            </w:r>
          </w:p>
        </w:tc>
        <w:tc>
          <w:tcPr>
            <w:tcW w:w="6095" w:type="dxa"/>
          </w:tcPr>
          <w:p w:rsidR="002E356D" w:rsidRPr="00B9397D" w:rsidRDefault="002E356D" w:rsidP="00A1125C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14.1. Участие </w:t>
            </w:r>
            <w:r w:rsidR="0081116C"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в методических семинарах для учителей-предметников по встраиванию в работу материалов ФГБНУ «Институт </w:t>
            </w:r>
            <w:proofErr w:type="gram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стратегии развития образования Российской академии образования</w:t>
            </w:r>
            <w:proofErr w:type="gram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1116C" w:rsidRPr="00B9397D" w:rsidRDefault="0081116C" w:rsidP="00A1125C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14.2. Организация методических семинаров по формированию ФГ в лицее</w:t>
            </w:r>
          </w:p>
          <w:p w:rsidR="0081116C" w:rsidRPr="00B9397D" w:rsidRDefault="0081116C" w:rsidP="00A1125C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14.3. Организация секции «Формирование функциональной грамотности» в рамках Международной научно-практической конференции «Современная школа: новые вызовы и лучшие практики»</w:t>
            </w:r>
          </w:p>
        </w:tc>
        <w:tc>
          <w:tcPr>
            <w:tcW w:w="1985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ноябрь 2021 - апрель 2022, еженедельно</w:t>
            </w:r>
          </w:p>
        </w:tc>
        <w:tc>
          <w:tcPr>
            <w:tcW w:w="2551" w:type="dxa"/>
          </w:tcPr>
          <w:p w:rsidR="002E356D" w:rsidRPr="00B9397D" w:rsidRDefault="0081116C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Начальник НМО Назарова С.Н.</w:t>
            </w:r>
          </w:p>
        </w:tc>
      </w:tr>
      <w:tr w:rsidR="002E356D" w:rsidRPr="00B9397D" w:rsidTr="00BA4B78">
        <w:tc>
          <w:tcPr>
            <w:tcW w:w="675" w:type="dxa"/>
          </w:tcPr>
          <w:p w:rsidR="002E356D" w:rsidRPr="00B9397D" w:rsidRDefault="002E356D" w:rsidP="00B9397D">
            <w:pPr>
              <w:tabs>
                <w:tab w:val="center" w:pos="4153"/>
                <w:tab w:val="right" w:pos="8306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97D" w:rsidRPr="00B93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E356D" w:rsidRPr="00B9397D" w:rsidRDefault="002E356D" w:rsidP="002E356D">
            <w:pPr>
              <w:tabs>
                <w:tab w:val="center" w:pos="4153"/>
                <w:tab w:val="right" w:pos="8306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Внедрение концепции/</w:t>
            </w:r>
          </w:p>
          <w:p w:rsidR="002E356D" w:rsidRPr="00B9397D" w:rsidRDefault="002E356D" w:rsidP="002E356D">
            <w:pPr>
              <w:tabs>
                <w:tab w:val="center" w:pos="4153"/>
                <w:tab w:val="right" w:pos="8306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технологий/</w:t>
            </w:r>
          </w:p>
          <w:p w:rsidR="002E356D" w:rsidRPr="00B9397D" w:rsidRDefault="002E356D" w:rsidP="002E356D">
            <w:pPr>
              <w:tabs>
                <w:tab w:val="center" w:pos="4153"/>
                <w:tab w:val="right" w:pos="8306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методик профилактики и коррекции учебной </w:t>
            </w:r>
            <w:proofErr w:type="spell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. и противодействия </w:t>
            </w:r>
            <w:proofErr w:type="spell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буллингу</w:t>
            </w:r>
            <w:proofErr w:type="spellEnd"/>
          </w:p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16.1. Выделение групп обучающихся, имеющих трудности в освоении ООП и организация им помощи.</w:t>
            </w:r>
          </w:p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16.2. Формирование в ОО позитивного школьного </w:t>
            </w:r>
            <w:r w:rsidRPr="00B93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социально-психологического климата.</w:t>
            </w:r>
          </w:p>
        </w:tc>
        <w:tc>
          <w:tcPr>
            <w:tcW w:w="1985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2021 - май 2022, ежемесячно</w:t>
            </w:r>
          </w:p>
        </w:tc>
        <w:tc>
          <w:tcPr>
            <w:tcW w:w="2551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УР Потапов Н.Н., </w:t>
            </w:r>
            <w:proofErr w:type="spell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Мацнева</w:t>
            </w:r>
            <w:proofErr w:type="spell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 К.Е., зам</w:t>
            </w:r>
            <w:proofErr w:type="gram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начальному обучению </w:t>
            </w:r>
            <w:proofErr w:type="spell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Килина</w:t>
            </w:r>
            <w:proofErr w:type="spell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 О.Ю.,</w:t>
            </w:r>
          </w:p>
          <w:p w:rsidR="002E356D" w:rsidRPr="00B9397D" w:rsidRDefault="002E356D" w:rsidP="002E356D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Зав. Психол</w:t>
            </w:r>
            <w:proofErr w:type="gram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лужбой </w:t>
            </w:r>
            <w:proofErr w:type="spell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Скоркина</w:t>
            </w:r>
            <w:proofErr w:type="spell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E356D" w:rsidRPr="00B9397D" w:rsidTr="00BA4B78">
        <w:tc>
          <w:tcPr>
            <w:tcW w:w="675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9397D" w:rsidRPr="00B939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обучающих и просветительских мероприятий для родителей</w:t>
            </w:r>
            <w:bookmarkStart w:id="0" w:name="_GoBack"/>
            <w:bookmarkEnd w:id="0"/>
          </w:p>
        </w:tc>
        <w:tc>
          <w:tcPr>
            <w:tcW w:w="6095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21.1. Просветительские мероприятия, видео для родителей, статьи в журналах и ресурсах для родителей  с целью популяризации ФГ.</w:t>
            </w:r>
          </w:p>
        </w:tc>
        <w:tc>
          <w:tcPr>
            <w:tcW w:w="1985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графику </w:t>
            </w:r>
          </w:p>
        </w:tc>
        <w:tc>
          <w:tcPr>
            <w:tcW w:w="2551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  <w:proofErr w:type="spell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2E356D" w:rsidRPr="00B9397D" w:rsidTr="00BA4B78">
        <w:tc>
          <w:tcPr>
            <w:tcW w:w="675" w:type="dxa"/>
          </w:tcPr>
          <w:p w:rsidR="002E356D" w:rsidRPr="00B9397D" w:rsidRDefault="00B9397D" w:rsidP="00CF6B9A">
            <w:pPr>
              <w:tabs>
                <w:tab w:val="center" w:pos="4153"/>
                <w:tab w:val="right" w:pos="8306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E356D" w:rsidRPr="00B93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E356D" w:rsidRPr="00B9397D" w:rsidRDefault="002E356D" w:rsidP="002E356D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плана</w:t>
            </w:r>
          </w:p>
        </w:tc>
        <w:tc>
          <w:tcPr>
            <w:tcW w:w="6095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23.1. Проведение мониторинга реализации плана.</w:t>
            </w:r>
          </w:p>
          <w:p w:rsidR="002E356D" w:rsidRPr="00B9397D" w:rsidRDefault="002E356D" w:rsidP="002E356D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23.2. Представление результатов мониторинга на научно-методическом совете</w:t>
            </w:r>
          </w:p>
        </w:tc>
        <w:tc>
          <w:tcPr>
            <w:tcW w:w="1985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декабрь 2021,</w:t>
            </w:r>
          </w:p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2551" w:type="dxa"/>
          </w:tcPr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УР Потапов Н.Н., </w:t>
            </w:r>
            <w:proofErr w:type="spell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Мацнева</w:t>
            </w:r>
            <w:proofErr w:type="spell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 К.Е., зам</w:t>
            </w:r>
            <w:proofErr w:type="gram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начальному обучению </w:t>
            </w:r>
            <w:proofErr w:type="spell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Килина</w:t>
            </w:r>
            <w:proofErr w:type="spell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 О.Ю., зам.директора по ВР </w:t>
            </w:r>
            <w:proofErr w:type="spell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2E356D" w:rsidRPr="00B9397D" w:rsidRDefault="002E356D" w:rsidP="00CF6B9A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Зав. Психол</w:t>
            </w:r>
            <w:proofErr w:type="gram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лужбой </w:t>
            </w:r>
            <w:proofErr w:type="spellStart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Скоркина</w:t>
            </w:r>
            <w:proofErr w:type="spellEnd"/>
            <w:r w:rsidRPr="00B9397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2E356D" w:rsidRPr="00B9397D" w:rsidRDefault="002E356D" w:rsidP="00DA00AE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D">
              <w:rPr>
                <w:rFonts w:ascii="Times New Roman" w:hAnsi="Times New Roman" w:cs="Times New Roman"/>
                <w:sz w:val="24"/>
                <w:szCs w:val="24"/>
              </w:rPr>
              <w:t>Начальник НМО Назарова С.Н.</w:t>
            </w:r>
          </w:p>
        </w:tc>
      </w:tr>
    </w:tbl>
    <w:p w:rsidR="00E92641" w:rsidRPr="00B9397D" w:rsidRDefault="00E92641" w:rsidP="00E9264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92641" w:rsidRPr="00B9397D" w:rsidSect="00CF6B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2641"/>
    <w:rsid w:val="0020005F"/>
    <w:rsid w:val="002150C8"/>
    <w:rsid w:val="002E356D"/>
    <w:rsid w:val="003B4B10"/>
    <w:rsid w:val="003D7870"/>
    <w:rsid w:val="0080700B"/>
    <w:rsid w:val="0081116C"/>
    <w:rsid w:val="00842EDC"/>
    <w:rsid w:val="009C3912"/>
    <w:rsid w:val="00A1125C"/>
    <w:rsid w:val="00B8124B"/>
    <w:rsid w:val="00B9397D"/>
    <w:rsid w:val="00BA4B78"/>
    <w:rsid w:val="00CB6C99"/>
    <w:rsid w:val="00CF6B9A"/>
    <w:rsid w:val="00DA00AE"/>
    <w:rsid w:val="00E9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2021-11-27T06:38:00Z</dcterms:created>
  <dcterms:modified xsi:type="dcterms:W3CDTF">2021-11-30T03:46:00Z</dcterms:modified>
</cp:coreProperties>
</file>